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80C" w:rsidRPr="004E280C" w:rsidRDefault="004E280C" w:rsidP="004E280C">
      <w:pPr>
        <w:shd w:val="clear" w:color="auto" w:fill="FFFFFF"/>
        <w:spacing w:after="120" w:line="405" w:lineRule="atLeast"/>
        <w:outlineLvl w:val="0"/>
        <w:rPr>
          <w:rFonts w:eastAsia="Times New Roman" w:cs="Arial"/>
          <w:b/>
          <w:bCs/>
          <w:color w:val="1E4E70"/>
          <w:kern w:val="36"/>
          <w:sz w:val="39"/>
          <w:szCs w:val="39"/>
          <w:lang w:eastAsia="ru-RU"/>
        </w:rPr>
      </w:pPr>
    </w:p>
    <w:p w:rsidR="004E280C" w:rsidRDefault="004E280C" w:rsidP="004E280C">
      <w:pPr>
        <w:overflowPunct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4E280C" w:rsidRDefault="004E280C" w:rsidP="004E280C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Муниципальное бюджетное образовательное учреждение </w:t>
      </w:r>
      <w:proofErr w:type="gramStart"/>
      <w:r>
        <w:rPr>
          <w:b/>
          <w:color w:val="000000"/>
          <w:sz w:val="24"/>
          <w:szCs w:val="24"/>
          <w:lang w:eastAsia="ru-RU"/>
        </w:rPr>
        <w:t xml:space="preserve">« </w:t>
      </w:r>
      <w:proofErr w:type="spellStart"/>
      <w:r>
        <w:rPr>
          <w:b/>
          <w:color w:val="000000"/>
          <w:sz w:val="24"/>
          <w:szCs w:val="24"/>
          <w:lang w:eastAsia="ru-RU"/>
        </w:rPr>
        <w:t>Тлякеевская</w:t>
      </w:r>
      <w:proofErr w:type="spellEnd"/>
      <w:proofErr w:type="gramEnd"/>
      <w:r>
        <w:rPr>
          <w:b/>
          <w:color w:val="000000"/>
          <w:sz w:val="24"/>
          <w:szCs w:val="24"/>
          <w:lang w:eastAsia="ru-RU"/>
        </w:rPr>
        <w:t xml:space="preserve"> основная общеобразовательная школа»</w:t>
      </w:r>
    </w:p>
    <w:p w:rsidR="004E280C" w:rsidRPr="004E280C" w:rsidRDefault="004E280C" w:rsidP="004E280C">
      <w:pPr>
        <w:jc w:val="center"/>
        <w:rPr>
          <w:b/>
          <w:color w:val="000000"/>
          <w:sz w:val="24"/>
          <w:szCs w:val="24"/>
          <w:lang w:val="tt-RU" w:eastAsia="ru-RU"/>
        </w:rPr>
      </w:pPr>
      <w:proofErr w:type="spellStart"/>
      <w:r>
        <w:rPr>
          <w:b/>
          <w:color w:val="000000"/>
          <w:sz w:val="24"/>
          <w:szCs w:val="24"/>
          <w:lang w:eastAsia="ru-RU"/>
        </w:rPr>
        <w:t>Актанышского</w:t>
      </w:r>
      <w:proofErr w:type="spellEnd"/>
      <w:r>
        <w:rPr>
          <w:b/>
          <w:color w:val="000000"/>
          <w:sz w:val="24"/>
          <w:szCs w:val="24"/>
          <w:lang w:eastAsia="ru-RU"/>
        </w:rPr>
        <w:t xml:space="preserve"> муниципального района</w:t>
      </w: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4E280C" w:rsidTr="0031065B">
        <w:tc>
          <w:tcPr>
            <w:tcW w:w="6096" w:type="dxa"/>
            <w:hideMark/>
          </w:tcPr>
          <w:p w:rsidR="004E280C" w:rsidRDefault="004E280C" w:rsidP="0031065B">
            <w:r>
              <w:t>«Рассмотрено»</w:t>
            </w:r>
          </w:p>
          <w:p w:rsidR="004E280C" w:rsidRDefault="004E280C" w:rsidP="0031065B">
            <w:r>
              <w:t>Руководитель ШМО</w:t>
            </w:r>
          </w:p>
          <w:p w:rsidR="004E280C" w:rsidRDefault="004E280C" w:rsidP="0031065B">
            <w: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>
              <w:t>/</w:t>
            </w:r>
          </w:p>
          <w:p w:rsidR="004E280C" w:rsidRDefault="004E280C" w:rsidP="0031065B">
            <w:r>
              <w:t>Протокол №    1           от</w:t>
            </w:r>
          </w:p>
          <w:p w:rsidR="004E280C" w:rsidRDefault="004E280C" w:rsidP="0031065B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C45099">
              <w:t>2021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4E280C" w:rsidRDefault="004E280C" w:rsidP="0031065B">
            <w:r>
              <w:t>«Согласовано»</w:t>
            </w:r>
          </w:p>
          <w:p w:rsidR="004E280C" w:rsidRDefault="004E280C" w:rsidP="0031065B">
            <w:r>
              <w:t>Зам. директора по УВР</w:t>
            </w:r>
          </w:p>
          <w:p w:rsidR="004E280C" w:rsidRDefault="004E280C" w:rsidP="0031065B">
            <w:r>
              <w:t>МБОУ «</w:t>
            </w:r>
            <w:proofErr w:type="spellStart"/>
            <w:r>
              <w:t>Тл.ООШ</w:t>
            </w:r>
            <w:proofErr w:type="spellEnd"/>
            <w:r>
              <w:t xml:space="preserve"> №2»</w:t>
            </w:r>
          </w:p>
          <w:p w:rsidR="004E280C" w:rsidRDefault="004E280C" w:rsidP="0031065B">
            <w:pPr>
              <w:rPr>
                <w:u w:val="single"/>
              </w:rPr>
            </w:pPr>
            <w: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>
              <w:rPr>
                <w:u w:val="single"/>
              </w:rPr>
              <w:t xml:space="preserve"> /</w:t>
            </w:r>
          </w:p>
          <w:p w:rsidR="004E280C" w:rsidRDefault="004E280C" w:rsidP="0031065B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C45099">
              <w:t>2021</w:t>
            </w:r>
            <w:r>
              <w:t xml:space="preserve"> г.</w:t>
            </w:r>
          </w:p>
        </w:tc>
        <w:tc>
          <w:tcPr>
            <w:tcW w:w="8366" w:type="dxa"/>
            <w:hideMark/>
          </w:tcPr>
          <w:p w:rsidR="004E280C" w:rsidRDefault="004E280C" w:rsidP="0031065B">
            <w:r>
              <w:t>«Утверждаю»</w:t>
            </w:r>
          </w:p>
          <w:p w:rsidR="004E280C" w:rsidRDefault="004E280C" w:rsidP="0031065B">
            <w:r>
              <w:t>Директор МБОУ «</w:t>
            </w:r>
            <w:r>
              <w:rPr>
                <w:lang w:val="tt-RU"/>
              </w:rPr>
              <w:t>Тл.ООШ</w:t>
            </w:r>
            <w:r>
              <w:t>»</w:t>
            </w:r>
          </w:p>
          <w:p w:rsidR="004E280C" w:rsidRDefault="004E280C" w:rsidP="0031065B">
            <w:r>
              <w:t xml:space="preserve">____________/ </w:t>
            </w:r>
            <w:r>
              <w:rPr>
                <w:u w:val="single"/>
                <w:lang w:val="tt-RU"/>
              </w:rPr>
              <w:t>Р.Х.Ахметов</w:t>
            </w:r>
            <w:r>
              <w:rPr>
                <w:u w:val="single"/>
              </w:rPr>
              <w:t xml:space="preserve"> /</w:t>
            </w:r>
          </w:p>
          <w:p w:rsidR="004E280C" w:rsidRDefault="004E280C" w:rsidP="0031065B">
            <w:r>
              <w:t>Приказ№_____</w:t>
            </w:r>
          </w:p>
          <w:p w:rsidR="004E280C" w:rsidRDefault="004E280C" w:rsidP="0031065B">
            <w:r>
              <w:t>от 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C45099">
              <w:t>2021</w:t>
            </w:r>
            <w:r>
              <w:t xml:space="preserve"> г.</w:t>
            </w:r>
          </w:p>
        </w:tc>
      </w:tr>
    </w:tbl>
    <w:p w:rsidR="004E280C" w:rsidRDefault="004E280C" w:rsidP="004E280C">
      <w:pPr>
        <w:suppressAutoHyphens/>
        <w:rPr>
          <w:b/>
          <w:sz w:val="32"/>
          <w:szCs w:val="32"/>
          <w:lang w:val="tt-RU"/>
        </w:rPr>
      </w:pPr>
    </w:p>
    <w:p w:rsidR="004E280C" w:rsidRDefault="004E280C" w:rsidP="004E280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4E280C" w:rsidRPr="004E280C" w:rsidRDefault="00C6025A" w:rsidP="004E28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>ПО ИНФОРМАТИКЕ и ИКТ, 9</w:t>
      </w:r>
      <w:r w:rsidR="004E280C">
        <w:rPr>
          <w:b/>
          <w:color w:val="000000"/>
          <w:sz w:val="32"/>
          <w:szCs w:val="32"/>
          <w:lang w:val="tt-RU" w:eastAsia="ru-RU"/>
        </w:rPr>
        <w:t xml:space="preserve"> класс</w:t>
      </w:r>
    </w:p>
    <w:p w:rsidR="004E280C" w:rsidRDefault="004E280C" w:rsidP="004E28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proofErr w:type="spellStart"/>
      <w:r>
        <w:rPr>
          <w:color w:val="000000"/>
          <w:sz w:val="28"/>
          <w:szCs w:val="28"/>
          <w:lang w:eastAsia="ru-RU"/>
        </w:rPr>
        <w:t>читель</w:t>
      </w:r>
      <w:proofErr w:type="spellEnd"/>
      <w:r>
        <w:rPr>
          <w:color w:val="000000"/>
          <w:sz w:val="28"/>
          <w:szCs w:val="28"/>
          <w:lang w:val="tt-RU" w:eastAsia="ru-RU"/>
        </w:rPr>
        <w:t xml:space="preserve"> информатики и ИКТ </w:t>
      </w:r>
    </w:p>
    <w:p w:rsidR="004E280C" w:rsidRDefault="004E280C" w:rsidP="004E28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4E280C" w:rsidRDefault="004E280C" w:rsidP="004E28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педагогического      совета </w:t>
      </w:r>
    </w:p>
    <w:p w:rsidR="004E280C" w:rsidRDefault="004E280C" w:rsidP="004E28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протокол </w:t>
      </w:r>
      <w:proofErr w:type="gramStart"/>
      <w:r>
        <w:rPr>
          <w:color w:val="000000"/>
          <w:lang w:eastAsia="ru-RU"/>
        </w:rPr>
        <w:t xml:space="preserve">№ </w:t>
      </w:r>
      <w:r>
        <w:rPr>
          <w:color w:val="000000"/>
          <w:u w:val="single"/>
          <w:lang w:val="tt-RU" w:eastAsia="ru-RU"/>
        </w:rPr>
        <w:t xml:space="preserve"> 1</w:t>
      </w:r>
      <w:proofErr w:type="gramEnd"/>
    </w:p>
    <w:p w:rsidR="004E280C" w:rsidRDefault="004E280C" w:rsidP="004E28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от </w:t>
      </w:r>
      <w:proofErr w:type="gramStart"/>
      <w:r>
        <w:rPr>
          <w:color w:val="000000"/>
          <w:lang w:eastAsia="ru-RU"/>
        </w:rPr>
        <w:t>«</w:t>
      </w:r>
      <w:r>
        <w:rPr>
          <w:color w:val="000000"/>
          <w:u w:val="single"/>
          <w:lang w:val="tt-RU" w:eastAsia="ru-RU"/>
        </w:rPr>
        <w:t xml:space="preserve"> 31</w:t>
      </w:r>
      <w:proofErr w:type="gramEnd"/>
      <w:r>
        <w:rPr>
          <w:color w:val="000000"/>
          <w:u w:val="single"/>
          <w:lang w:val="tt-RU" w:eastAsia="ru-RU"/>
        </w:rPr>
        <w:t xml:space="preserve"> </w:t>
      </w:r>
      <w:r>
        <w:rPr>
          <w:color w:val="000000"/>
          <w:lang w:eastAsia="ru-RU"/>
        </w:rPr>
        <w:t xml:space="preserve">» </w:t>
      </w:r>
      <w:r>
        <w:rPr>
          <w:color w:val="000000"/>
          <w:u w:val="single"/>
          <w:lang w:val="tt-RU" w:eastAsia="ru-RU"/>
        </w:rPr>
        <w:t>августа</w:t>
      </w:r>
      <w:r w:rsidR="00C45099">
        <w:rPr>
          <w:color w:val="000000"/>
          <w:lang w:eastAsia="ru-RU"/>
        </w:rPr>
        <w:t>2021</w:t>
      </w:r>
      <w:r>
        <w:rPr>
          <w:color w:val="000000"/>
          <w:lang w:val="tt-RU" w:eastAsia="ru-RU"/>
        </w:rPr>
        <w:t>г.</w:t>
      </w:r>
    </w:p>
    <w:p w:rsidR="004E280C" w:rsidRDefault="004E280C" w:rsidP="004E280C">
      <w:pPr>
        <w:rPr>
          <w:color w:val="000000"/>
          <w:lang w:eastAsia="ru-RU"/>
        </w:rPr>
      </w:pPr>
    </w:p>
    <w:p w:rsidR="004E280C" w:rsidRPr="004E280C" w:rsidRDefault="00C45099" w:rsidP="004E280C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2021-2022</w:t>
      </w:r>
      <w:bookmarkStart w:id="0" w:name="_GoBack"/>
      <w:bookmarkEnd w:id="0"/>
      <w:r w:rsidR="004E280C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4E280C" w:rsidRPr="004D0066" w:rsidRDefault="004E280C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Настоящая программа по информатике для 9 класса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ООО), учебного плана МОУ ВСОШ и авторской программы по информатике «Информатика 9»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Босова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 </w:t>
      </w:r>
      <w:proofErr w:type="gram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Л..</w:t>
      </w:r>
      <w:proofErr w:type="gramEnd"/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изучение информатики отводится 1 учебный час в неделю (34 часа в год). Программа нацелена на изучение УМК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Босова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 Л «Информатика 9».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рабочей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связи.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информатики в 9 классе ведется на базовом уровне.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Цели курса:</w:t>
      </w:r>
    </w:p>
    <w:p w:rsidR="004D0066" w:rsidRPr="004D0066" w:rsidRDefault="004D0066" w:rsidP="004D006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формированию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4D0066" w:rsidRPr="004D0066" w:rsidRDefault="004D0066" w:rsidP="004D006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совершенствованию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общеучебных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общекультурных навыков работы с информацией;</w:t>
      </w:r>
    </w:p>
    <w:p w:rsidR="004D0066" w:rsidRPr="004D0066" w:rsidRDefault="004D0066" w:rsidP="004D006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Задачи: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познавательных интересов, интеллектуальных и творческих способностей средствами ИКТ;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4779" w:rsidRDefault="009D4779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Планируемые результаты изучения информатики в 9 классе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Личностные результаты</w:t>
      </w:r>
      <w:r w:rsidRPr="004D006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роли информационных процессов в современном мире;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первичными навыками анализа и критичной оценки получаемой информации;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результаты</w:t>
      </w:r>
      <w:r w:rsidRPr="004D006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владение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общепредметными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понятиями «объект», «система», «модель», «алгоритм», «исполнитель» и др.;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гипермедиасообщений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коммуникация и социальное взаимодействие; поиск и организация хранения информации; анализ информации).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Предметные результаты</w:t>
      </w:r>
      <w:r w:rsidRPr="004D006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представления об основных изучаемых понятиях: информация, алгоритм, модель — и их свойствах;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ветвящейся и циклической;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предмета информатика в 9 классе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1. Моделирование и формализация (8 часов)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Понятия натурной и информационной моделей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Использование моделей в практической деятельности. Оценка адекватности модели моделируемому объекту и целям моделирования.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Компьютерное моделирование. Примеры использования компьютерных моделей при решении научно-технических задач.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Реляционные базы данных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2. Алгоритмизация и программирование (8 часов)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Этапы решения задачи на компьютере.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3. Обработка числовой информации (6 часов)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4. Коммуникационные технологии (10 часов</w:t>
      </w: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Технологии создания сайта. Содержание и структура сайта. Оформление сайта. Размещение сайта в Интернете.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Базовые представления о правовых и этических аспектах использования компьютерных программ и работы в сети Ин</w:t>
      </w:r>
      <w:r w:rsidR="00C906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тернет.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Тематическое планирование по информатике в 9</w:t>
      </w: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классе.</w:t>
      </w:r>
    </w:p>
    <w:tbl>
      <w:tblPr>
        <w:tblW w:w="1430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03"/>
        <w:gridCol w:w="2693"/>
        <w:gridCol w:w="5705"/>
        <w:gridCol w:w="1800"/>
      </w:tblGrid>
      <w:tr w:rsidR="00C906BA" w:rsidRPr="004D0066" w:rsidTr="00C906BA">
        <w:trPr>
          <w:trHeight w:val="54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C906BA" w:rsidRPr="004D0066" w:rsidTr="00C906BA">
        <w:trPr>
          <w:trHeight w:val="33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Моделирование и формализация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Коммуникационные технологии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C906BA" w:rsidRPr="004D0066" w:rsidTr="00C906BA">
        <w:trPr>
          <w:trHeight w:val="65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Алгоритмизация и программирование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906BA" w:rsidRPr="004D0066" w:rsidTr="00C906BA">
        <w:trPr>
          <w:trHeight w:val="33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Обработка числовой информации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C906BA" w:rsidRDefault="00C906BA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sectPr w:rsidR="00C906BA" w:rsidSect="004E280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Формы организации учебного процесса: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индивидуальные,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групповые,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фронтальные,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классные и внеклассные.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Виды деятельности: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самостоятельная работа,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контрольная работа,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тестовые задания,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наблюдение за работой в группах, в парах и индивидуальной,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опрос (индивидуальный, фронтальный),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проверка домашнего задания,</w:t>
      </w:r>
    </w:p>
    <w:p w:rsidR="00C906BA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  <w:sectPr w:rsidR="00C906BA" w:rsidSect="00C906BA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1493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3675"/>
        <w:gridCol w:w="1123"/>
        <w:gridCol w:w="6445"/>
        <w:gridCol w:w="997"/>
        <w:gridCol w:w="996"/>
        <w:gridCol w:w="996"/>
      </w:tblGrid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proofErr w:type="spellStart"/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</w:t>
            </w:r>
            <w:proofErr w:type="spellEnd"/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Д.з</w:t>
            </w:r>
            <w:proofErr w:type="spellEnd"/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 виды учебной деятельности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классы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Правила техники безопасности в кабинете информатики ИОТ-003-2013. Цели изучения курса информатики и ИКТ. Техника безопасности и </w:t>
            </w: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организация рабочего места. Информационная безопасность.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Введение, № 1–19</w:t>
            </w: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-осуществляют системный анализ объекта, выделять среди его свойств существенные свойства с точки зрения целей моделирования;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оценивают адекватность модели моделируемому объекту и целям моделирования;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определяют вид информационной модели в зависимости от стоящей задачи;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определяют условия и возможности применения программного средства для решения типовых задач;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выявляют общее и отличия в разных программных продуктах, предназначенных для решения одного класса задач.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строят и интерпретируют различные информационные модели (таблицы, диаграммы, графы, схемы, блок-схемы алгоритмов);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преобразовывают объект из одной формы представления информации в другую с минимальными потерями в полноте информации;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исследуют с помощью информационных моделей объекты в соответствии с поставленной задачей;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работают с готовыми компьютерными моделями из различных предметных. Областей.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 «Математические основы информатики. Моделирование и формализация»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Моделирование как метод познания.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§1.1, №20–27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Знаковые модели.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§1.2, № 28–33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Графические модели.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§1.3, № 34–46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Табличные модели.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§1.4, № 47–54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§1.5, №55–60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работа: «Моделирование и формализация».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§1.6, Повт.№61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 управления базами данных Создание базы данных. Запросы на выборку данных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§1.6, №61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№2 «Алгоритмы и программирование».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выделяют этапы решения задачи на компьютере;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осуществляют разбиение исходной задачи на подзадачи;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• сравнивают различные алгоритмы решения одной задачи.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исполняют готовые алгоритмы для конкретных исходных данных;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разрабатывают программы, содержащие подпрограмму;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разрабатывают программы для обработки одномерного массива: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(находят мин. (макс.) значения в данном массиве;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подсчитывают количества элементов массива, удовлетворяющих некоторому условию;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находят суммы всех элементов массива;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находят количества и суммы всех четных элементов в массиве;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сортируют элементов массива и пр.).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Этапы решение задач на компьютере.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§2.1, № 63–67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§2.2, № 68–72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Вычисление суммы элементов массива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§2.2, № 73–77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Последовательный поиск в массиве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§2.2, № 78–83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алгоритмов для исполнителей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§2.3.1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Конструирование алгоритмов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§2.3(2, 3), №84–86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по теме «Алгоритмы и программирование».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Глава 2, № 93–95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Вспомогательные алгоритмы. Рекурсия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§2.3(4), 2.4, № 87–92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№3 «Обработка числовой информации»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анализируют пользовательский интерфейс используемого программного средства;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определяют условия и возможности применения программного средства для решения типовых задач;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• выявляют общее и отличия в разных программных продуктах, предназначенных для решения одного класса задач.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• создают электронные таблицы, выполняют в них расчёты по встроенным и вводимым пользователем </w:t>
            </w:r>
            <w:proofErr w:type="gramStart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фор-мулам</w:t>
            </w:r>
            <w:proofErr w:type="gramEnd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строят диаграммы и графики в электронных таблицах.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техники безопасности в кабинете информатики ИОТ-003-2013. Интерфейс электронных таблиц. Данные в ячейках таблицы. Основные режимы работы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§3.1, №96–109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§3.2, №110–113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19.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Встроенные функции. Логические функции.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§3.2, № 114–123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Сортировка и поиск данных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§3.3, №124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диаграмм и графиков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§3.3, №125–134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«Обработка числовой информации в электронных таблицах».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Глава 3, № 135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№4 «Использование программных систем и сервисов. Коммуникационные технологии»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выявляют общие черты и отличия способов взаимодействия на основе компьютерных сетей;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анализируют доменные имена компьютеров и адреса документов в Интернете;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приводят примеры ситуаций, в которых требуется поиск информации;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анализируют и сопоставляют различные источники информации, оценивать достоверность найденной информации;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распознают потенциальные угрозы и вредные воздействия, связанные с ИКТ; оценивать предлагаемы пути их устранения.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• осуществляют взаимодействие посредством электронной почты, чата, форума;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определяют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• проводят поиск информации в сети Интернет по </w:t>
            </w:r>
            <w:proofErr w:type="gramStart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за-</w:t>
            </w:r>
            <w:proofErr w:type="spellStart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просам</w:t>
            </w:r>
            <w:proofErr w:type="spellEnd"/>
            <w:proofErr w:type="gramEnd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 использованием логических операций;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создают с использованием конструкторов (</w:t>
            </w:r>
            <w:proofErr w:type="spellStart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шабло</w:t>
            </w:r>
            <w:proofErr w:type="spellEnd"/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-нов) комплексные информационные объекты в виде веб-страницы..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Локальные и глобальные компьютерные сети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§4.1, № 136–145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устроен Интернет. IP-адрес компьютера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§4.2, № 146–149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Доменная система имён. Протоколы передачи данных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§4.2, № 150–155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Всемирная паутина. Файловые архивы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§4.3, №156–163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27.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§4.3, №164–167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Технологии создания сайта.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 и структура сайта.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Оформление сайта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Размещение сайта в Интернете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Проверочная работа: «Коммуникационные технологии».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Глава 4, № 168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Итоговое тестирование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169–197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и систематизация основных понятий курса.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169–197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используемой литературы:</w:t>
      </w:r>
    </w:p>
    <w:p w:rsidR="004D0066" w:rsidRPr="004D0066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Пояснительная записка к учебнику «Информатика и ИКТ» для 9 класса. Авторы: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Босова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Л.Л.,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Босова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А.Ю. (http://metodist.lbz.ru)</w:t>
      </w:r>
    </w:p>
    <w:p w:rsidR="004D0066" w:rsidRPr="004D0066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Учебник по базовому курсу Л.Л.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Босова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«Информатика» Базовый курс. 9 класс» – Москва, БИНОМ: Лаборатория знаний, 2019 г.;</w:t>
      </w:r>
    </w:p>
    <w:p w:rsidR="004D0066" w:rsidRPr="004D0066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Рабочая тетрадь для 9 класса. </w:t>
      </w:r>
      <w:proofErr w:type="spell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Босова</w:t>
      </w:r>
      <w:proofErr w:type="spell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Л.Л. «</w:t>
      </w:r>
      <w:proofErr w:type="gramStart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Информатика »</w:t>
      </w:r>
      <w:proofErr w:type="gramEnd"/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Москва, БИНОМ: Лаборатория знаний, 2019 г;</w:t>
      </w:r>
    </w:p>
    <w:p w:rsidR="004D0066" w:rsidRPr="009D4779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Набор цифровых образовательных ресурсов для 9 класса: http://lbz.ru/metodist/authors/informatika/3/eor9.php</w:t>
      </w:r>
      <w:r w:rsidRPr="009D477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125B" w:rsidRDefault="0039125B"/>
    <w:sectPr w:rsidR="0039125B" w:rsidSect="00C906BA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">
    <w:altName w:val="Times New Roman"/>
    <w:charset w:val="CC"/>
    <w:family w:val="auto"/>
    <w:pitch w:val="variable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F72A2"/>
    <w:multiLevelType w:val="multilevel"/>
    <w:tmpl w:val="0FE8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124A77"/>
    <w:multiLevelType w:val="multilevel"/>
    <w:tmpl w:val="EFEA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312E11"/>
    <w:multiLevelType w:val="multilevel"/>
    <w:tmpl w:val="0180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AA72B3"/>
    <w:multiLevelType w:val="multilevel"/>
    <w:tmpl w:val="05B8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CD4B62"/>
    <w:multiLevelType w:val="multilevel"/>
    <w:tmpl w:val="5086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80548A"/>
    <w:multiLevelType w:val="multilevel"/>
    <w:tmpl w:val="E2661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F23368"/>
    <w:multiLevelType w:val="multilevel"/>
    <w:tmpl w:val="C10E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C66EE3"/>
    <w:multiLevelType w:val="multilevel"/>
    <w:tmpl w:val="7B68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89"/>
    <w:rsid w:val="0039125B"/>
    <w:rsid w:val="004D0066"/>
    <w:rsid w:val="004E280C"/>
    <w:rsid w:val="00645658"/>
    <w:rsid w:val="009D4779"/>
    <w:rsid w:val="00C45099"/>
    <w:rsid w:val="00C6025A"/>
    <w:rsid w:val="00C906BA"/>
    <w:rsid w:val="00F8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ACDA"/>
  <w15:chartTrackingRefBased/>
  <w15:docId w15:val="{14FD4B9B-3854-4507-AF0E-90A52ED5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957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8908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472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76573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62720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91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5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198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02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7092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91288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00455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9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155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2436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4093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830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278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2559</Words>
  <Characters>14589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Гаинур</dc:creator>
  <cp:keywords/>
  <dc:description/>
  <cp:lastModifiedBy>1</cp:lastModifiedBy>
  <cp:revision>10</cp:revision>
  <dcterms:created xsi:type="dcterms:W3CDTF">2019-11-05T08:33:00Z</dcterms:created>
  <dcterms:modified xsi:type="dcterms:W3CDTF">2021-11-08T07:42:00Z</dcterms:modified>
</cp:coreProperties>
</file>